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2" w:rsidRPr="00162FBB" w:rsidRDefault="006D2432" w:rsidP="006D2432">
      <w:pPr>
        <w:spacing w:beforeLines="50" w:afterLines="50" w:line="360" w:lineRule="auto"/>
        <w:outlineLvl w:val="1"/>
        <w:rPr>
          <w:rFonts w:hint="eastAsia"/>
          <w:b/>
          <w:sz w:val="28"/>
          <w:szCs w:val="28"/>
        </w:rPr>
      </w:pPr>
      <w:r w:rsidRPr="00162FBB">
        <w:rPr>
          <w:rFonts w:hint="eastAsia"/>
          <w:b/>
          <w:sz w:val="28"/>
          <w:szCs w:val="28"/>
        </w:rPr>
        <w:t>会计电算化</w:t>
      </w:r>
    </w:p>
    <w:p w:rsidR="006D2432" w:rsidRPr="00162FBB" w:rsidRDefault="006D2432" w:rsidP="006D2432">
      <w:pPr>
        <w:spacing w:beforeLines="50" w:afterLines="50" w:line="360" w:lineRule="auto"/>
        <w:outlineLvl w:val="2"/>
        <w:rPr>
          <w:rFonts w:hint="eastAsia"/>
          <w:b/>
          <w:sz w:val="24"/>
        </w:rPr>
      </w:pPr>
      <w:bookmarkStart w:id="0" w:name="_Toc306350573"/>
      <w:bookmarkStart w:id="1" w:name="_Toc306350677"/>
      <w:r w:rsidRPr="00162FBB">
        <w:rPr>
          <w:rFonts w:hint="eastAsia"/>
          <w:b/>
          <w:sz w:val="24"/>
        </w:rPr>
        <w:t>●馆藏纸本</w:t>
      </w:r>
      <w:bookmarkEnd w:id="0"/>
      <w:bookmarkEnd w:id="1"/>
    </w:p>
    <w:p w:rsidR="006D2432" w:rsidRPr="00EC6BD5" w:rsidRDefault="006D2432" w:rsidP="006D2432">
      <w:pPr>
        <w:widowControl/>
        <w:spacing w:line="360" w:lineRule="auto"/>
        <w:jc w:val="left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</w:t>
      </w:r>
      <w:r w:rsidRPr="00162FBB">
        <w:rPr>
          <w:rFonts w:ascii="Verdana" w:hAnsi="Verdana" w:cs="Tahoma"/>
          <w:b/>
          <w:bCs/>
          <w:kern w:val="0"/>
          <w:szCs w:val="21"/>
        </w:rPr>
        <w:t>.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成本会计与实务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F234.2/21</w:t>
      </w:r>
      <w:r w:rsidRPr="00EC6BD5">
        <w:rPr>
          <w:rFonts w:ascii="Tahoma" w:hAnsi="Tahoma" w:cs="Tahoma"/>
          <w:kern w:val="0"/>
          <w:szCs w:val="21"/>
        </w:rPr>
        <w:t xml:space="preserve">   </w:t>
      </w:r>
    </w:p>
    <w:p w:rsidR="006D2432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程旭阳主编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2.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财务管理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F725/1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</w:p>
    <w:p w:rsidR="006D2432" w:rsidRPr="00F92BD6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马跃月主编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3.</w:t>
      </w:r>
      <w:r>
        <w:rPr>
          <w:rFonts w:ascii="Verdana" w:hAnsi="Verdana" w:cs="Tahoma" w:hint="eastAsi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财务会计信息技术应用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F234.4/42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  </w:t>
      </w:r>
    </w:p>
    <w:p w:rsidR="006D2432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赵立群，周梅主编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4.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2009</w:t>
      </w:r>
      <w:r w:rsidRPr="00EC6BD5">
        <w:rPr>
          <w:rFonts w:ascii="Verdana" w:hAnsi="Verdana" w:cs="Tahoma"/>
          <w:b/>
          <w:bCs/>
          <w:kern w:val="0"/>
          <w:szCs w:val="21"/>
        </w:rPr>
        <w:t>年会计专业资格考试应试指导及全真模拟测试．初级会计实务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F23/144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EC6BD5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张志凤编著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北京大学出版社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ind w:left="413" w:hangingChars="196" w:hanging="413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5.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2010</w:t>
      </w:r>
      <w:r w:rsidRPr="00EC6BD5">
        <w:rPr>
          <w:rFonts w:ascii="Verdana" w:hAnsi="Verdana" w:cs="Tahoma"/>
          <w:b/>
          <w:bCs/>
          <w:kern w:val="0"/>
          <w:szCs w:val="21"/>
        </w:rPr>
        <w:t>年全国会计专业技术资格统一考试梦想成真系列辅导丛书．应试指南．经济法基础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F23/146(3)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27069B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中华会计网校编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人民出版社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6.</w:t>
      </w:r>
      <w:r w:rsidRPr="00EC6BD5">
        <w:rPr>
          <w:rFonts w:ascii="Verdana" w:hAnsi="Verdana" w:cs="Tahoma"/>
          <w:b/>
          <w:bCs/>
          <w:kern w:val="0"/>
          <w:szCs w:val="21"/>
        </w:rPr>
        <w:t>Excel</w:t>
      </w:r>
      <w:r w:rsidRPr="00EC6BD5">
        <w:rPr>
          <w:rFonts w:ascii="Verdana" w:hAnsi="Verdana" w:cs="Tahoma"/>
          <w:b/>
          <w:bCs/>
          <w:kern w:val="0"/>
          <w:szCs w:val="21"/>
        </w:rPr>
        <w:t>财务会计实战应用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F232/52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  </w:t>
      </w:r>
    </w:p>
    <w:p w:rsidR="006D2432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姬昂</w:t>
      </w:r>
      <w:r w:rsidRPr="00EC6BD5">
        <w:rPr>
          <w:rFonts w:ascii="Verdana" w:hAnsi="Verdana" w:cs="Tahoma"/>
          <w:kern w:val="0"/>
          <w:szCs w:val="21"/>
        </w:rPr>
        <w:t>[</w:t>
      </w:r>
      <w:r w:rsidRPr="00EC6BD5">
        <w:rPr>
          <w:rFonts w:ascii="Verdana" w:hAnsi="Verdana" w:cs="Tahoma"/>
          <w:kern w:val="0"/>
          <w:szCs w:val="21"/>
        </w:rPr>
        <w:t>等</w:t>
      </w:r>
      <w:r w:rsidRPr="00EC6BD5">
        <w:rPr>
          <w:rFonts w:ascii="Verdana" w:hAnsi="Verdana" w:cs="Tahoma"/>
          <w:kern w:val="0"/>
          <w:szCs w:val="21"/>
        </w:rPr>
        <w:t>]</w:t>
      </w:r>
      <w:r w:rsidRPr="00EC6BD5">
        <w:rPr>
          <w:rFonts w:ascii="Verdana" w:hAnsi="Verdana" w:cs="Tahoma"/>
          <w:kern w:val="0"/>
          <w:szCs w:val="21"/>
        </w:rPr>
        <w:t>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7.</w:t>
      </w:r>
      <w:r w:rsidRPr="00EC6BD5">
        <w:rPr>
          <w:rFonts w:ascii="Verdana" w:hAnsi="Verdana" w:cs="Tahoma"/>
          <w:b/>
          <w:bCs/>
          <w:kern w:val="0"/>
          <w:szCs w:val="21"/>
        </w:rPr>
        <w:t>管家婆辉煌版财务软件真账实操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F275-39/16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F92BD6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邹梅全，邹华勇编著</w:t>
      </w:r>
      <w:r w:rsidRPr="00EC6BD5">
        <w:rPr>
          <w:rFonts w:ascii="Tahoma" w:hAnsi="Tahoma" w:cs="Tahoma" w:hint="eastAsia"/>
          <w:kern w:val="0"/>
          <w:szCs w:val="21"/>
        </w:rPr>
        <w:t xml:space="preserve"> 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中山大学出版社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ind w:left="310" w:hangingChars="147" w:hanging="310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8.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金蝶</w:t>
      </w:r>
      <w:r w:rsidRPr="00EC6BD5">
        <w:rPr>
          <w:rFonts w:ascii="Verdana" w:hAnsi="Verdana" w:cs="Tahoma"/>
          <w:b/>
          <w:bCs/>
          <w:kern w:val="0"/>
          <w:szCs w:val="21"/>
        </w:rPr>
        <w:t>KIS</w:t>
      </w:r>
      <w:r w:rsidRPr="00EC6BD5">
        <w:rPr>
          <w:rFonts w:ascii="Verdana" w:hAnsi="Verdana" w:cs="Tahoma"/>
          <w:b/>
          <w:bCs/>
          <w:kern w:val="0"/>
          <w:szCs w:val="21"/>
        </w:rPr>
        <w:t>标准版财务软件真账实操：一般纳税人商品销售批发核算、房地产中介服务行业综合企业账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F275-39/14</w:t>
      </w:r>
      <w:r w:rsidRPr="00EC6BD5">
        <w:rPr>
          <w:rFonts w:ascii="Tahoma" w:hAnsi="Tahoma" w:cs="Tahoma"/>
          <w:kern w:val="0"/>
          <w:szCs w:val="21"/>
        </w:rPr>
        <w:t xml:space="preserve">   </w:t>
      </w:r>
    </w:p>
    <w:p w:rsidR="006D2432" w:rsidRDefault="006D2432" w:rsidP="006D2432">
      <w:pPr>
        <w:spacing w:beforeLines="50" w:afterLines="50" w:line="360" w:lineRule="auto"/>
        <w:ind w:firstLineChars="200" w:firstLine="420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邹梅全，邹华勇编著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中山大学出版社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>:  2009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9.</w:t>
      </w:r>
      <w:r w:rsidRPr="00EC6BD5">
        <w:rPr>
          <w:rFonts w:ascii="Verdana" w:hAnsi="Verdana" w:cs="Tahoma"/>
          <w:b/>
          <w:bCs/>
          <w:kern w:val="0"/>
          <w:szCs w:val="21"/>
        </w:rPr>
        <w:t>金蝶</w:t>
      </w:r>
      <w:r w:rsidRPr="00EC6BD5">
        <w:rPr>
          <w:rFonts w:ascii="Verdana" w:hAnsi="Verdana" w:cs="Tahoma"/>
          <w:b/>
          <w:bCs/>
          <w:kern w:val="0"/>
          <w:szCs w:val="21"/>
        </w:rPr>
        <w:t>KIS</w:t>
      </w:r>
      <w:r w:rsidRPr="00EC6BD5">
        <w:rPr>
          <w:rFonts w:ascii="Verdana" w:hAnsi="Verdana" w:cs="Tahoma"/>
          <w:b/>
          <w:bCs/>
          <w:kern w:val="0"/>
          <w:szCs w:val="21"/>
        </w:rPr>
        <w:t>：财务软件培训教程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F232/51(2)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EC6BD5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龚中华，何亮编著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人民邮电出版社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10.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经济法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D922.290.1/34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  </w:t>
      </w:r>
    </w:p>
    <w:p w:rsidR="006D2432" w:rsidRDefault="006D2432" w:rsidP="006D2432">
      <w:pPr>
        <w:widowControl/>
        <w:spacing w:line="360" w:lineRule="auto"/>
        <w:ind w:leftChars="200" w:left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财政部会计资格评价中心编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中国财政经济出版社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2007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11.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会计基础技能实训教程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F230/95</w:t>
      </w:r>
      <w:r w:rsidRPr="00EC6BD5">
        <w:rPr>
          <w:rFonts w:ascii="Tahoma" w:hAnsi="Tahoma" w:cs="Tahoma"/>
          <w:kern w:val="0"/>
          <w:szCs w:val="21"/>
        </w:rPr>
        <w:t xml:space="preserve">   </w:t>
      </w:r>
    </w:p>
    <w:p w:rsidR="006D2432" w:rsidRPr="0027069B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伍春姑，张晓燕主编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化学工业出版社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12.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会计实务模拟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F230/100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  </w:t>
      </w:r>
    </w:p>
    <w:p w:rsidR="006D2432" w:rsidRPr="0027069B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lastRenderedPageBreak/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王群建主编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13.</w:t>
      </w:r>
      <w:r w:rsidRPr="00EC6BD5">
        <w:rPr>
          <w:rFonts w:ascii="Verdana" w:hAnsi="Verdana" w:cs="Tahoma"/>
          <w:b/>
          <w:bCs/>
          <w:kern w:val="0"/>
          <w:szCs w:val="21"/>
        </w:rPr>
        <w:t>会计学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F230/102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  </w:t>
      </w:r>
    </w:p>
    <w:p w:rsidR="006D2432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蒋国发主编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14.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会计信息系统分析与设计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F232/58</w:t>
      </w:r>
      <w:r w:rsidRPr="00EC6BD5">
        <w:rPr>
          <w:rFonts w:ascii="Tahoma" w:hAnsi="Tahoma" w:cs="Tahoma"/>
          <w:kern w:val="0"/>
          <w:szCs w:val="21"/>
        </w:rPr>
        <w:t xml:space="preserve"> </w:t>
      </w:r>
    </w:p>
    <w:p w:rsidR="006D2432" w:rsidRPr="0027069B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陈旭，毛华扬等编著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15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. </w:t>
      </w:r>
      <w:r w:rsidRPr="00EC6BD5">
        <w:rPr>
          <w:rFonts w:ascii="Verdana" w:hAnsi="Verdana" w:cs="Tahoma"/>
          <w:b/>
          <w:bCs/>
          <w:kern w:val="0"/>
          <w:szCs w:val="21"/>
        </w:rPr>
        <w:t>会计英语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H31/663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EC6BD5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刘建华主编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16.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税法案例教程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D922.220.5/1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 </w:t>
      </w:r>
    </w:p>
    <w:p w:rsidR="006D2432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张怡，何志明主编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17.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税法与税务会计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D922.220.4/7</w:t>
      </w:r>
      <w:r w:rsidRPr="00EC6BD5">
        <w:rPr>
          <w:rFonts w:ascii="Tahoma" w:hAnsi="Tahoma" w:cs="Tahoma"/>
          <w:kern w:val="0"/>
          <w:szCs w:val="21"/>
        </w:rPr>
        <w:t xml:space="preserve"> </w:t>
      </w:r>
    </w:p>
    <w:p w:rsidR="006D2432" w:rsidRPr="00F92BD6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郑开焰主编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2008 </w:t>
      </w:r>
    </w:p>
    <w:p w:rsidR="006D2432" w:rsidRPr="00162FBB" w:rsidRDefault="006D2432" w:rsidP="006D2432">
      <w:pPr>
        <w:spacing w:line="360" w:lineRule="auto"/>
        <w:rPr>
          <w:rFonts w:ascii="Verdana" w:hAnsi="Verdana" w:cs="Tahoma"/>
          <w:b/>
          <w:bCs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18.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数据库原理与应用：基于</w:t>
      </w:r>
      <w:r w:rsidRPr="00EC6BD5">
        <w:rPr>
          <w:rFonts w:ascii="Verdana" w:hAnsi="Verdana" w:cs="Tahoma"/>
          <w:b/>
          <w:bCs/>
          <w:kern w:val="0"/>
          <w:szCs w:val="21"/>
        </w:rPr>
        <w:t>SQL Server 2005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TP311.138SQ/49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</w:p>
    <w:p w:rsidR="006D2432" w:rsidRPr="00EC6BD5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李春葆</w:t>
      </w:r>
      <w:r>
        <w:rPr>
          <w:rFonts w:ascii="Verdana" w:hAnsi="Verdana" w:cs="Tahoma" w:hint="eastAsia"/>
          <w:kern w:val="0"/>
          <w:szCs w:val="21"/>
        </w:rPr>
        <w:t>等</w:t>
      </w:r>
      <w:r w:rsidRPr="00EC6BD5">
        <w:rPr>
          <w:rFonts w:ascii="Verdana" w:hAnsi="Verdana" w:cs="Tahoma"/>
          <w:kern w:val="0"/>
          <w:szCs w:val="21"/>
        </w:rPr>
        <w:t>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清华大学出版社</w:t>
      </w:r>
      <w:r w:rsidRPr="00EC6BD5">
        <w:rPr>
          <w:rFonts w:ascii="Tahoma" w:hAnsi="Tahoma" w:cs="Tahoma"/>
          <w:kern w:val="0"/>
          <w:szCs w:val="21"/>
        </w:rPr>
        <w:t>  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EC6BD5" w:rsidRDefault="006D2432" w:rsidP="006D2432">
      <w:pPr>
        <w:spacing w:line="360" w:lineRule="auto"/>
        <w:ind w:left="413" w:hangingChars="196" w:hanging="413"/>
        <w:rPr>
          <w:rFonts w:ascii="Tahoma" w:hAnsi="Tahoma" w:cs="Tahoma"/>
          <w:kern w:val="0"/>
          <w:szCs w:val="21"/>
        </w:rPr>
      </w:pPr>
      <w:r w:rsidRPr="00162FBB">
        <w:rPr>
          <w:rFonts w:ascii="Verdana" w:hAnsi="Verdana" w:cs="Tahoma" w:hint="eastAsia"/>
          <w:b/>
          <w:bCs/>
          <w:kern w:val="0"/>
          <w:szCs w:val="21"/>
        </w:rPr>
        <w:t>19.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Verdana" w:hAnsi="Verdana" w:cs="Tahoma"/>
          <w:b/>
          <w:bCs/>
          <w:kern w:val="0"/>
          <w:szCs w:val="21"/>
        </w:rPr>
        <w:t>用友</w:t>
      </w:r>
      <w:r w:rsidRPr="00EC6BD5">
        <w:rPr>
          <w:rFonts w:ascii="Verdana" w:hAnsi="Verdana" w:cs="Tahoma"/>
          <w:b/>
          <w:bCs/>
          <w:kern w:val="0"/>
          <w:szCs w:val="21"/>
        </w:rPr>
        <w:t>V8.5</w:t>
      </w:r>
      <w:r w:rsidRPr="00EC6BD5">
        <w:rPr>
          <w:rFonts w:ascii="Verdana" w:hAnsi="Verdana" w:cs="Tahoma"/>
          <w:b/>
          <w:bCs/>
          <w:kern w:val="0"/>
          <w:szCs w:val="21"/>
        </w:rPr>
        <w:t>财务软件真账实操：小规模纳税人商品销售批发核算、酒店</w:t>
      </w:r>
      <w:r w:rsidRPr="00EC6BD5">
        <w:rPr>
          <w:rFonts w:ascii="Verdana" w:hAnsi="Verdana" w:cs="Tahoma"/>
          <w:b/>
          <w:bCs/>
          <w:kern w:val="0"/>
          <w:szCs w:val="21"/>
        </w:rPr>
        <w:t>(</w:t>
      </w:r>
      <w:r w:rsidRPr="00EC6BD5">
        <w:rPr>
          <w:rFonts w:ascii="Verdana" w:hAnsi="Verdana" w:cs="Tahoma"/>
          <w:b/>
          <w:bCs/>
          <w:kern w:val="0"/>
          <w:szCs w:val="21"/>
        </w:rPr>
        <w:t>餐饮、住宿</w:t>
      </w:r>
      <w:r w:rsidRPr="00EC6BD5">
        <w:rPr>
          <w:rFonts w:ascii="Verdana" w:hAnsi="Verdana" w:cs="Tahoma"/>
          <w:b/>
          <w:bCs/>
          <w:kern w:val="0"/>
          <w:szCs w:val="21"/>
        </w:rPr>
        <w:t>)</w:t>
      </w:r>
      <w:r w:rsidRPr="00EC6BD5">
        <w:rPr>
          <w:rFonts w:ascii="Verdana" w:hAnsi="Verdana" w:cs="Tahoma"/>
          <w:b/>
          <w:bCs/>
          <w:kern w:val="0"/>
          <w:szCs w:val="21"/>
        </w:rPr>
        <w:t>行业综合企业账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F275-39/15</w:t>
      </w:r>
      <w:r w:rsidRPr="00162FBB">
        <w:rPr>
          <w:rFonts w:ascii="Verdana" w:hAnsi="Verdana" w:cs="Tahoma"/>
          <w:b/>
          <w:bCs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 xml:space="preserve">  </w:t>
      </w:r>
    </w:p>
    <w:p w:rsidR="006D2432" w:rsidRPr="00F92BD6" w:rsidRDefault="006D2432" w:rsidP="006D2432">
      <w:pPr>
        <w:widowControl/>
        <w:spacing w:line="360" w:lineRule="auto"/>
        <w:ind w:firstLineChars="200" w:firstLine="420"/>
        <w:jc w:val="left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邹梅全，邹华勇编著</w:t>
      </w:r>
      <w:r w:rsidRPr="00EC6BD5">
        <w:rPr>
          <w:rFonts w:ascii="Tahoma" w:hAnsi="Tahoma" w:cs="Tahoma"/>
          <w:kern w:val="0"/>
          <w:szCs w:val="21"/>
        </w:rPr>
        <w:t xml:space="preserve"> </w:t>
      </w:r>
      <w:r w:rsidRPr="00EC6BD5">
        <w:rPr>
          <w:rFonts w:ascii="Tahoma" w:hAnsi="Tahoma" w:cs="Tahoma" w:hint="eastAsia"/>
          <w:kern w:val="0"/>
          <w:szCs w:val="21"/>
        </w:rPr>
        <w:t xml:space="preserve">   </w:t>
      </w:r>
      <w:r w:rsidRPr="00EC6BD5">
        <w:rPr>
          <w:rFonts w:ascii="Tahoma" w:hAnsi="Tahoma" w:cs="Tahoma"/>
          <w:kern w:val="0"/>
          <w:szCs w:val="21"/>
        </w:rPr>
        <w:t>出版社</w:t>
      </w:r>
      <w:r w:rsidRPr="00EC6BD5">
        <w:rPr>
          <w:rFonts w:ascii="Tahoma" w:hAnsi="Tahoma" w:cs="Tahoma"/>
          <w:kern w:val="0"/>
          <w:szCs w:val="21"/>
        </w:rPr>
        <w:t>:  </w:t>
      </w:r>
      <w:r w:rsidRPr="00EC6BD5">
        <w:rPr>
          <w:rFonts w:ascii="Verdana" w:hAnsi="Verdana" w:cs="Tahoma"/>
          <w:kern w:val="0"/>
          <w:szCs w:val="21"/>
        </w:rPr>
        <w:t>中山大学出版社</w:t>
      </w:r>
      <w:r w:rsidRPr="00EC6BD5">
        <w:rPr>
          <w:rFonts w:ascii="Tahoma" w:hAnsi="Tahoma" w:cs="Tahoma"/>
          <w:kern w:val="0"/>
          <w:szCs w:val="21"/>
        </w:rPr>
        <w:t xml:space="preserve">   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EC6BD5">
        <w:rPr>
          <w:rFonts w:ascii="Tahoma" w:hAnsi="Tahoma" w:cs="Tahoma"/>
          <w:kern w:val="0"/>
          <w:szCs w:val="21"/>
        </w:rPr>
        <w:t>出版日期</w:t>
      </w:r>
      <w:r w:rsidRPr="00EC6BD5">
        <w:rPr>
          <w:rFonts w:ascii="Tahoma" w:hAnsi="Tahoma" w:cs="Tahoma"/>
          <w:kern w:val="0"/>
          <w:szCs w:val="21"/>
        </w:rPr>
        <w:t xml:space="preserve">:  2009 </w:t>
      </w:r>
    </w:p>
    <w:p w:rsidR="006D2432" w:rsidRPr="00A6545C" w:rsidRDefault="006D2432" w:rsidP="006D2432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2" w:name="_Toc306350574"/>
      <w:bookmarkStart w:id="3" w:name="_Toc306350678"/>
      <w:r w:rsidRPr="00A6545C">
        <w:rPr>
          <w:rFonts w:hint="eastAsia"/>
          <w:b/>
          <w:sz w:val="24"/>
        </w:rPr>
        <w:t>●</w:t>
      </w:r>
      <w:r w:rsidRPr="00A6545C">
        <w:rPr>
          <w:rFonts w:ascii="Arial" w:hAnsi="Arial" w:cs="Arial" w:hint="eastAsia"/>
          <w:b/>
          <w:color w:val="000000"/>
          <w:sz w:val="24"/>
        </w:rPr>
        <w:t>电子全文</w:t>
      </w:r>
      <w:bookmarkEnd w:id="2"/>
      <w:bookmarkEnd w:id="3"/>
    </w:p>
    <w:p w:rsidR="006D2432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  <w:szCs w:val="21"/>
        </w:rPr>
      </w:pPr>
      <w:r>
        <w:rPr>
          <w:rFonts w:ascii="Verdana" w:hAnsi="Verdana" w:cs="Tahoma" w:hint="eastAsia"/>
          <w:b/>
          <w:bCs/>
          <w:kern w:val="0"/>
          <w:szCs w:val="21"/>
        </w:rPr>
        <w:t xml:space="preserve">1. </w:t>
      </w:r>
      <w:r w:rsidRPr="005D6B46">
        <w:rPr>
          <w:rFonts w:ascii="Verdana" w:hAnsi="Verdana" w:cs="Tahoma"/>
          <w:b/>
          <w:bCs/>
          <w:kern w:val="0"/>
          <w:szCs w:val="21"/>
        </w:rPr>
        <w:t>财务会计精细化管理全案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75.2</w:t>
      </w:r>
    </w:p>
    <w:p w:rsidR="006D2432" w:rsidRPr="005D6B46" w:rsidRDefault="006D2432" w:rsidP="006D2432">
      <w:pPr>
        <w:spacing w:line="360" w:lineRule="auto"/>
        <w:ind w:firstLineChars="200" w:firstLine="420"/>
        <w:rPr>
          <w:rFonts w:ascii="Tahoma" w:hAnsi="Tahoma" w:cs="Tahoma" w:hint="eastAsia"/>
          <w:kern w:val="0"/>
          <w:szCs w:val="21"/>
        </w:rPr>
      </w:pPr>
      <w:r w:rsidRPr="00EC6BD5">
        <w:rPr>
          <w:rFonts w:ascii="Tahoma" w:hAnsi="Tahoma" w:cs="Tahoma"/>
          <w:kern w:val="0"/>
          <w:szCs w:val="21"/>
        </w:rPr>
        <w:t>著者</w:t>
      </w:r>
      <w:r w:rsidRPr="00EC6BD5">
        <w:rPr>
          <w:rFonts w:ascii="Tahoma" w:hAnsi="Tahoma" w:cs="Tahoma"/>
          <w:kern w:val="0"/>
          <w:szCs w:val="21"/>
        </w:rPr>
        <w:t>:  </w:t>
      </w:r>
      <w:r w:rsidRPr="005D6B46">
        <w:rPr>
          <w:rFonts w:ascii="Tahoma" w:hAnsi="Tahoma" w:cs="Tahoma"/>
          <w:kern w:val="0"/>
          <w:szCs w:val="21"/>
        </w:rPr>
        <w:t>王德敏编著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人民邮电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.3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  <w:szCs w:val="21"/>
        </w:rPr>
      </w:pPr>
      <w:r>
        <w:rPr>
          <w:rFonts w:ascii="Verdana" w:hAnsi="Verdana" w:cs="Tahoma" w:hint="eastAsia"/>
          <w:b/>
          <w:bCs/>
          <w:kern w:val="0"/>
          <w:szCs w:val="21"/>
        </w:rPr>
        <w:t>2</w:t>
      </w:r>
      <w:r w:rsidRPr="00B675B8">
        <w:rPr>
          <w:rFonts w:ascii="Verdana" w:hAnsi="Verdana" w:cs="Tahoma" w:hint="eastAsia"/>
          <w:b/>
          <w:bCs/>
          <w:kern w:val="0"/>
          <w:szCs w:val="21"/>
        </w:rPr>
        <w:t>.</w:t>
      </w:r>
      <w:r>
        <w:rPr>
          <w:rFonts w:ascii="Verdana" w:hAnsi="Verdana" w:cs="Tahoma" w:hint="eastAsia"/>
          <w:b/>
          <w:bCs/>
          <w:kern w:val="0"/>
          <w:szCs w:val="21"/>
        </w:rPr>
        <w:t xml:space="preserve"> </w:t>
      </w:r>
      <w:r w:rsidRPr="00B675B8">
        <w:rPr>
          <w:rFonts w:ascii="Verdana" w:hAnsi="Verdana" w:cs="Tahoma"/>
          <w:b/>
          <w:bCs/>
          <w:kern w:val="0"/>
          <w:szCs w:val="21"/>
        </w:rPr>
        <w:t>初级会计实务初级经济法基础复习全书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陈解生主编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中国经济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Pr="00A77662" w:rsidRDefault="006D2432" w:rsidP="006D2432">
      <w:pPr>
        <w:spacing w:line="300" w:lineRule="atLeast"/>
        <w:rPr>
          <w:rFonts w:ascii="Verdana" w:hAnsi="Verdana" w:cs="Tahoma" w:hint="eastAsia"/>
          <w:b/>
          <w:bCs/>
          <w:kern w:val="0"/>
          <w:szCs w:val="21"/>
        </w:rPr>
      </w:pPr>
      <w:r>
        <w:rPr>
          <w:rFonts w:ascii="Verdana" w:hAnsi="Verdana" w:cs="Tahoma" w:hint="eastAsia"/>
          <w:b/>
          <w:bCs/>
          <w:kern w:val="0"/>
        </w:rPr>
        <w:t>3</w:t>
      </w:r>
      <w:r w:rsidRPr="00A77662">
        <w:rPr>
          <w:rFonts w:ascii="Verdana" w:hAnsi="Verdana" w:cs="Tahoma" w:hint="eastAsia"/>
          <w:b/>
          <w:bCs/>
          <w:kern w:val="0"/>
        </w:rPr>
        <w:t>.</w:t>
      </w:r>
      <w:r w:rsidRPr="00A77662">
        <w:rPr>
          <w:rFonts w:ascii="Verdana" w:hAnsi="Verdana" w:cs="Tahoma"/>
          <w:b/>
          <w:bCs/>
          <w:kern w:val="0"/>
          <w:szCs w:val="21"/>
        </w:rPr>
        <w:t xml:space="preserve"> </w:t>
      </w:r>
      <w:hyperlink r:id="rId4" w:anchor="#" w:history="1">
        <w:r w:rsidRPr="00A77662">
          <w:rPr>
            <w:rFonts w:ascii="Verdana" w:hAnsi="Verdana" w:cs="Tahoma"/>
            <w:b/>
            <w:bCs/>
            <w:kern w:val="0"/>
            <w:szCs w:val="21"/>
          </w:rPr>
          <w:t>2009</w:t>
        </w:r>
        <w:r w:rsidRPr="00A77662">
          <w:rPr>
            <w:rFonts w:ascii="Verdana" w:hAnsi="Verdana" w:cs="Tahoma"/>
            <w:b/>
            <w:bCs/>
            <w:kern w:val="0"/>
            <w:szCs w:val="21"/>
          </w:rPr>
          <w:t>：企业新会计实务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75.2</w:t>
      </w:r>
    </w:p>
    <w:p w:rsidR="006D2432" w:rsidRPr="00A7766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徐文锋，徐源</w:t>
      </w:r>
      <w:r w:rsidRPr="00710EAD">
        <w:rPr>
          <w:rStyle w:val="style161"/>
          <w:rFonts w:ascii="Arial" w:hAnsi="Arial" w:cs="Arial"/>
          <w:szCs w:val="21"/>
        </w:rPr>
        <w:t>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广东经济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.4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4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171A34">
        <w:rPr>
          <w:rFonts w:ascii="Verdana" w:hAnsi="Verdana" w:cs="Tahoma"/>
          <w:b/>
          <w:bCs/>
          <w:kern w:val="0"/>
        </w:rPr>
        <w:t>管理会计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34.3</w:t>
      </w:r>
    </w:p>
    <w:p w:rsidR="006D2432" w:rsidRPr="000A5EC5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刘金星</w:t>
      </w:r>
      <w:r>
        <w:rPr>
          <w:rStyle w:val="style161"/>
          <w:rFonts w:ascii="Arial" w:hAnsi="Arial" w:cs="Arial" w:hint="eastAsia"/>
          <w:szCs w:val="21"/>
        </w:rPr>
        <w:t>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山东人民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Default="006D2432" w:rsidP="006D2432">
      <w:pPr>
        <w:spacing w:line="360" w:lineRule="auto"/>
        <w:rPr>
          <w:rFonts w:ascii="Tahoma" w:hAnsi="Tahoma" w:cs="Tahoma" w:hint="eastAsia"/>
          <w:b/>
          <w:bCs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>5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B675B8">
        <w:rPr>
          <w:rFonts w:ascii="Verdana" w:hAnsi="Verdana" w:cs="Tahoma"/>
          <w:b/>
          <w:bCs/>
          <w:kern w:val="0"/>
        </w:rPr>
        <w:t>基础会计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熊晴海</w:t>
      </w:r>
      <w:r>
        <w:rPr>
          <w:rStyle w:val="style161"/>
          <w:rFonts w:ascii="Arial" w:hAnsi="Arial" w:cs="Arial" w:hint="eastAsia"/>
          <w:szCs w:val="21"/>
        </w:rPr>
        <w:t>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华中科技大学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.7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6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B675B8">
        <w:rPr>
          <w:rFonts w:ascii="Verdana" w:hAnsi="Verdana" w:cs="Tahoma"/>
          <w:b/>
          <w:bCs/>
          <w:kern w:val="0"/>
        </w:rPr>
        <w:t>会计工作一本通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吴琨</w:t>
      </w:r>
      <w:r>
        <w:rPr>
          <w:rStyle w:val="style161"/>
          <w:rFonts w:ascii="Arial" w:hAnsi="Arial" w:cs="Arial" w:hint="eastAsia"/>
          <w:szCs w:val="21"/>
        </w:rPr>
        <w:t>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广东经济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Default="006D2432" w:rsidP="006D2432">
      <w:pPr>
        <w:spacing w:line="360" w:lineRule="auto"/>
        <w:rPr>
          <w:rFonts w:ascii="Tahoma" w:hAnsi="Tahoma" w:cs="Tahoma" w:hint="eastAsia"/>
          <w:b/>
          <w:bCs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lastRenderedPageBreak/>
        <w:t>7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>
        <w:rPr>
          <w:rFonts w:ascii="Verdana" w:hAnsi="Verdana" w:cs="Tahoma" w:hint="eastAsia"/>
          <w:b/>
          <w:bCs/>
          <w:kern w:val="0"/>
        </w:rPr>
        <w:t>会计美学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30-30</w:t>
      </w:r>
    </w:p>
    <w:p w:rsidR="006D2432" w:rsidRPr="00A270BD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徐纪敏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西北大学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8. </w:t>
      </w:r>
      <w:r w:rsidRPr="00B675B8">
        <w:rPr>
          <w:rFonts w:ascii="Verdana" w:hAnsi="Verdana" w:cs="Tahoma"/>
          <w:b/>
          <w:bCs/>
          <w:kern w:val="0"/>
        </w:rPr>
        <w:t>会计模拟实验教程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蒲春燕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西南交通大学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Default="006D2432" w:rsidP="006D2432">
      <w:pPr>
        <w:spacing w:line="300" w:lineRule="atLeast"/>
        <w:rPr>
          <w:rFonts w:ascii="Tahoma" w:hAnsi="Tahoma" w:cs="Tahoma" w:hint="eastAsia"/>
          <w:b/>
          <w:bCs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9. </w:t>
      </w:r>
      <w:r w:rsidRPr="00A270BD">
        <w:rPr>
          <w:rFonts w:ascii="Verdana" w:hAnsi="Verdana" w:cs="Tahoma"/>
          <w:b/>
          <w:bCs/>
          <w:kern w:val="0"/>
        </w:rPr>
        <w:t>会计实账演练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75.2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陈兰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人民邮电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10. </w:t>
      </w:r>
      <w:r w:rsidRPr="005D6B46">
        <w:rPr>
          <w:rFonts w:ascii="Verdana" w:hAnsi="Verdana" w:cs="Tahoma"/>
          <w:b/>
          <w:bCs/>
          <w:kern w:val="0"/>
        </w:rPr>
        <w:t>会计信息化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32</w:t>
      </w:r>
    </w:p>
    <w:p w:rsidR="006D2432" w:rsidRPr="005D6B46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5D6B46">
        <w:rPr>
          <w:rStyle w:val="style161"/>
          <w:rFonts w:ascii="Arial" w:hAnsi="Arial" w:cs="Arial"/>
          <w:szCs w:val="21"/>
        </w:rPr>
        <w:t>万希宁</w:t>
      </w:r>
      <w:r>
        <w:rPr>
          <w:rStyle w:val="style161"/>
          <w:rFonts w:ascii="Arial" w:hAnsi="Arial" w:cs="Arial" w:hint="eastAsia"/>
          <w:szCs w:val="21"/>
        </w:rPr>
        <w:t>，郭炜主编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 w:rsidRPr="005D6B46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华中科技大学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</w:p>
    <w:p w:rsidR="006D2432" w:rsidRDefault="006D2432" w:rsidP="006D2432">
      <w:pPr>
        <w:spacing w:line="360" w:lineRule="auto"/>
        <w:rPr>
          <w:rFonts w:ascii="Tahoma" w:hAnsi="Tahoma" w:cs="Tahoma" w:hint="eastAsia"/>
          <w:b/>
          <w:bCs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>11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B675B8">
        <w:rPr>
          <w:rFonts w:ascii="Verdana" w:hAnsi="Verdana" w:cs="Tahoma"/>
          <w:b/>
          <w:bCs/>
          <w:kern w:val="0"/>
        </w:rPr>
        <w:t>会计英语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H31</w:t>
      </w:r>
    </w:p>
    <w:p w:rsidR="006D2432" w:rsidRDefault="006D2432" w:rsidP="006D2432">
      <w:pPr>
        <w:spacing w:line="360" w:lineRule="auto"/>
        <w:ind w:firstLineChars="196" w:firstLine="353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孙文刚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山东人民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.3</w:t>
      </w:r>
    </w:p>
    <w:p w:rsidR="006D2432" w:rsidRPr="00A77662" w:rsidRDefault="006D2432" w:rsidP="006D2432">
      <w:pPr>
        <w:spacing w:line="300" w:lineRule="atLeast"/>
        <w:rPr>
          <w:rFonts w:ascii="Verdana" w:hAnsi="Verdana" w:cs="Tahoma" w:hint="eastAsia"/>
          <w:b/>
          <w:bCs/>
          <w:kern w:val="0"/>
          <w:szCs w:val="21"/>
        </w:rPr>
      </w:pPr>
      <w:r>
        <w:rPr>
          <w:rFonts w:ascii="Verdana" w:hAnsi="Verdana" w:cs="Tahoma" w:hint="eastAsia"/>
          <w:b/>
          <w:bCs/>
          <w:kern w:val="0"/>
        </w:rPr>
        <w:t>12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>
        <w:rPr>
          <w:rFonts w:ascii="Verdana" w:hAnsi="Verdana" w:cs="Tahoma" w:hint="eastAsia"/>
          <w:b/>
          <w:bCs/>
          <w:kern w:val="0"/>
        </w:rPr>
        <w:t xml:space="preserve"> </w:t>
      </w:r>
      <w:r w:rsidRPr="0046215A">
        <w:rPr>
          <w:rFonts w:ascii="Verdana" w:hAnsi="Verdana" w:cs="Tahoma"/>
          <w:b/>
          <w:bCs/>
          <w:kern w:val="0"/>
        </w:rPr>
        <w:t>旅游餐馆服务企业会计实务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</w:t>
      </w:r>
      <w:smartTag w:uri="urn:schemas-microsoft-com:office:smarttags" w:element="chmetcnv">
        <w:smartTagPr>
          <w:attr w:name="UnitName" w:val="F"/>
          <w:attr w:name="SourceValue" w:val="590.6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ahoma" w:hAnsi="Tahoma" w:cs="Tahoma" w:hint="eastAsia"/>
            <w:b/>
            <w:bCs/>
            <w:color w:val="000000"/>
            <w:sz w:val="18"/>
            <w:szCs w:val="18"/>
          </w:rPr>
          <w:t>590.66   F</w:t>
        </w:r>
      </w:smartTag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719.3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徐文锋，徐源</w:t>
      </w:r>
      <w:r w:rsidRPr="00710EAD">
        <w:rPr>
          <w:rStyle w:val="style161"/>
          <w:rFonts w:ascii="Arial" w:hAnsi="Arial" w:cs="Arial"/>
          <w:szCs w:val="21"/>
        </w:rPr>
        <w:t>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广东经济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.4</w:t>
      </w:r>
    </w:p>
    <w:p w:rsidR="006D2432" w:rsidRDefault="006D2432" w:rsidP="006D2432">
      <w:pPr>
        <w:spacing w:line="300" w:lineRule="atLeast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13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>
        <w:rPr>
          <w:rFonts w:ascii="Verdana" w:hAnsi="Verdana" w:cs="Tahoma" w:hint="eastAsia"/>
          <w:b/>
          <w:bCs/>
          <w:kern w:val="0"/>
        </w:rPr>
        <w:t xml:space="preserve"> </w:t>
      </w:r>
      <w:r w:rsidRPr="0046215A">
        <w:rPr>
          <w:rFonts w:ascii="Verdana" w:hAnsi="Verdana" w:cs="Tahoma"/>
          <w:b/>
          <w:bCs/>
          <w:kern w:val="0"/>
        </w:rPr>
        <w:t>牛奶咖啡会计学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</w:t>
      </w:r>
      <w:r w:rsidRPr="0046215A">
        <w:rPr>
          <w:rFonts w:ascii="Verdana" w:hAnsi="Verdana" w:cs="Tahoma"/>
          <w:b/>
          <w:bCs/>
          <w:kern w:val="0"/>
        </w:rPr>
        <w:t xml:space="preserve"> </w:t>
      </w:r>
    </w:p>
    <w:p w:rsidR="006D2432" w:rsidRPr="0046215A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吴芳</w:t>
      </w:r>
      <w:r w:rsidRPr="00710EAD">
        <w:rPr>
          <w:rStyle w:val="style161"/>
          <w:rFonts w:ascii="Arial" w:hAnsi="Arial" w:cs="Arial"/>
          <w:szCs w:val="21"/>
        </w:rPr>
        <w:t>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经济科学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.4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14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B675B8">
        <w:rPr>
          <w:rFonts w:ascii="Verdana" w:hAnsi="Verdana" w:cs="Tahoma"/>
          <w:b/>
          <w:bCs/>
          <w:kern w:val="0"/>
        </w:rPr>
        <w:t>轻松看懂会计报表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31.5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张浩编著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企业管理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.5</w:t>
      </w:r>
    </w:p>
    <w:p w:rsidR="006D2432" w:rsidRDefault="006D2432" w:rsidP="006D2432">
      <w:pPr>
        <w:spacing w:line="300" w:lineRule="atLeast"/>
        <w:rPr>
          <w:rFonts w:ascii="Arial" w:hAnsi="Arial" w:cs="Arial" w:hint="eastAsia"/>
          <w:color w:val="000000"/>
          <w:sz w:val="18"/>
          <w:szCs w:val="18"/>
        </w:rPr>
      </w:pPr>
      <w:r w:rsidRPr="007612D7">
        <w:rPr>
          <w:rFonts w:ascii="Verdana" w:hAnsi="Verdana" w:cs="Tahoma" w:hint="eastAsia"/>
          <w:b/>
          <w:bCs/>
          <w:kern w:val="0"/>
        </w:rPr>
        <w:t>15.</w:t>
      </w:r>
      <w:r w:rsidRPr="007612D7">
        <w:rPr>
          <w:rFonts w:ascii="Verdana" w:hAnsi="Verdana" w:cs="Tahoma"/>
          <w:b/>
          <w:bCs/>
          <w:kern w:val="0"/>
        </w:rPr>
        <w:t> </w:t>
      </w:r>
      <w:r w:rsidRPr="008370C5">
        <w:rPr>
          <w:rFonts w:ascii="Verdana" w:hAnsi="Verdana" w:cs="Tahoma"/>
          <w:b/>
          <w:bCs/>
          <w:kern w:val="0"/>
        </w:rPr>
        <w:t>现代会计教育：职业技能教学研究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30-4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D2432" w:rsidRPr="008370C5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>:</w:t>
      </w:r>
      <w:r w:rsidRPr="008370C5">
        <w:rPr>
          <w:rStyle w:val="style161"/>
          <w:rFonts w:ascii="Arial" w:hAnsi="Arial" w:cs="Arial"/>
          <w:szCs w:val="21"/>
        </w:rPr>
        <w:t>陈元芳著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立信会计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.2</w:t>
      </w:r>
    </w:p>
    <w:p w:rsidR="006D2432" w:rsidRPr="00BA0E80" w:rsidRDefault="006D2432" w:rsidP="006D2432">
      <w:pPr>
        <w:spacing w:line="300" w:lineRule="atLeast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16. </w:t>
      </w:r>
      <w:r w:rsidRPr="00BA0E80">
        <w:rPr>
          <w:rFonts w:ascii="Verdana" w:hAnsi="Verdana" w:cs="Tahoma"/>
          <w:b/>
          <w:bCs/>
          <w:kern w:val="0"/>
        </w:rPr>
        <w:t>现代企业财务软件应用教程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75.2-39</w:t>
      </w:r>
    </w:p>
    <w:p w:rsidR="006D2432" w:rsidRDefault="006D2432" w:rsidP="006D2432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著者</w:t>
      </w:r>
      <w:r w:rsidRPr="000719E0">
        <w:rPr>
          <w:rFonts w:ascii="Arial" w:hAnsi="Arial" w:cs="Arial"/>
          <w:szCs w:val="21"/>
        </w:rPr>
        <w:t>:</w:t>
      </w:r>
      <w:r w:rsidRPr="00BA0E80">
        <w:rPr>
          <w:rStyle w:val="a3"/>
          <w:rFonts w:ascii="Arial" w:hAnsi="Arial" w:cs="Arial"/>
          <w:color w:val="000000"/>
        </w:rPr>
        <w:t xml:space="preserve"> </w:t>
      </w:r>
      <w:r w:rsidRPr="00BA0E80">
        <w:rPr>
          <w:rStyle w:val="style161"/>
          <w:rFonts w:ascii="Arial" w:hAnsi="Arial" w:cs="Arial"/>
          <w:szCs w:val="21"/>
        </w:rPr>
        <w:t>石佐生</w:t>
      </w:r>
      <w:r w:rsidRPr="000719E0">
        <w:rPr>
          <w:rFonts w:ascii="Arial" w:hAnsi="Arial" w:cs="Arial"/>
          <w:szCs w:val="21"/>
        </w:rPr>
        <w:t>著</w:t>
      </w:r>
      <w:r w:rsidRPr="000719E0">
        <w:rPr>
          <w:rFonts w:ascii="Arial" w:hAnsi="Arial" w:cs="Arial"/>
          <w:szCs w:val="21"/>
        </w:rPr>
        <w:t>  </w:t>
      </w:r>
      <w:r w:rsidRPr="000719E0">
        <w:rPr>
          <w:rFonts w:ascii="Arial" w:hAnsi="Arial" w:cs="Arial" w:hint="eastAsia"/>
          <w:szCs w:val="21"/>
        </w:rPr>
        <w:t xml:space="preserve">  </w:t>
      </w:r>
      <w:r w:rsidRPr="000719E0">
        <w:rPr>
          <w:rFonts w:ascii="Arial" w:hAnsi="Arial" w:cs="Arial"/>
          <w:szCs w:val="21"/>
        </w:rPr>
        <w:t>  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西北工业大学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0719E0">
        <w:rPr>
          <w:rFonts w:ascii="Arial" w:hAnsi="Arial" w:cs="Arial"/>
          <w:szCs w:val="21"/>
        </w:rPr>
        <w:t>出版日期</w:t>
      </w:r>
      <w:r>
        <w:rPr>
          <w:rFonts w:ascii="Arial" w:hAnsi="Arial" w:cs="Arial"/>
          <w:szCs w:val="21"/>
        </w:rPr>
        <w:t>:20</w:t>
      </w:r>
      <w:r>
        <w:rPr>
          <w:rFonts w:ascii="Arial" w:hAnsi="Arial" w:cs="Arial" w:hint="eastAsia"/>
          <w:szCs w:val="21"/>
        </w:rPr>
        <w:t>08</w:t>
      </w:r>
      <w:r>
        <w:rPr>
          <w:rFonts w:ascii="Arial" w:hAnsi="Arial" w:cs="Arial"/>
          <w:szCs w:val="21"/>
        </w:rPr>
        <w:t>.</w:t>
      </w:r>
      <w:r>
        <w:rPr>
          <w:rFonts w:ascii="Arial" w:hAnsi="Arial" w:cs="Arial" w:hint="eastAsia"/>
          <w:szCs w:val="21"/>
        </w:rPr>
        <w:t>10</w:t>
      </w:r>
      <w:r w:rsidRPr="000719E0">
        <w:rPr>
          <w:rFonts w:ascii="Arial" w:hAnsi="Arial" w:cs="Arial"/>
          <w:szCs w:val="21"/>
        </w:rPr>
        <w:t> </w:t>
      </w:r>
    </w:p>
    <w:p w:rsidR="006D2432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17. </w:t>
      </w:r>
      <w:r w:rsidRPr="008370C5">
        <w:rPr>
          <w:rFonts w:ascii="Verdana" w:hAnsi="Verdana" w:cs="Tahoma"/>
          <w:b/>
          <w:bCs/>
          <w:kern w:val="0"/>
        </w:rPr>
        <w:t>新编初当会计真账模拟</w:t>
      </w:r>
      <w:r w:rsidRPr="008370C5">
        <w:rPr>
          <w:rFonts w:ascii="Verdana" w:hAnsi="Verdana" w:cs="Tahoma"/>
          <w:b/>
          <w:bCs/>
          <w:kern w:val="0"/>
        </w:rPr>
        <w:t>1</w:t>
      </w:r>
      <w:r w:rsidRPr="008370C5">
        <w:rPr>
          <w:rFonts w:ascii="Verdana" w:hAnsi="Verdana" w:cs="Tahoma"/>
          <w:b/>
          <w:bCs/>
          <w:kern w:val="0"/>
        </w:rPr>
        <w:t>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31</w:t>
      </w:r>
    </w:p>
    <w:p w:rsidR="006D2432" w:rsidRDefault="006D2432" w:rsidP="006D2432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平生主编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中国纺织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.1</w:t>
      </w:r>
    </w:p>
    <w:p w:rsidR="006D2432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18. </w:t>
      </w:r>
      <w:r w:rsidRPr="005D6B46">
        <w:rPr>
          <w:rFonts w:ascii="Verdana" w:hAnsi="Verdana" w:cs="Tahoma"/>
          <w:b/>
          <w:bCs/>
          <w:kern w:val="0"/>
        </w:rPr>
        <w:t>新会计准则与新企业所得税法差异解读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79.23   D922.222.4</w:t>
      </w:r>
    </w:p>
    <w:p w:rsidR="006D2432" w:rsidRPr="005D6B46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于芳芳著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天津科学技术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.4</w:t>
      </w:r>
    </w:p>
    <w:p w:rsidR="006D2432" w:rsidRDefault="006D2432" w:rsidP="006D2432">
      <w:pPr>
        <w:spacing w:line="300" w:lineRule="atLeast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19. </w:t>
      </w:r>
      <w:r w:rsidRPr="008370C5">
        <w:rPr>
          <w:rFonts w:ascii="Verdana" w:hAnsi="Verdana" w:cs="Tahoma"/>
          <w:b/>
          <w:bCs/>
          <w:kern w:val="0"/>
        </w:rPr>
        <w:t>小企业会计核算实务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F2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76.3</w:t>
      </w:r>
    </w:p>
    <w:p w:rsidR="006D2432" w:rsidRPr="008370C5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>
        <w:rPr>
          <w:rStyle w:val="style161"/>
          <w:rFonts w:ascii="Arial" w:hAnsi="Arial" w:cs="Arial" w:hint="eastAsia"/>
          <w:szCs w:val="21"/>
        </w:rPr>
        <w:t>陈兰编著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人民邮电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.7</w:t>
      </w:r>
    </w:p>
    <w:p w:rsidR="006D2432" w:rsidRPr="00B675B8" w:rsidRDefault="006D2432" w:rsidP="006D2432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20</w:t>
      </w:r>
      <w:r w:rsidRPr="00B675B8">
        <w:rPr>
          <w:rFonts w:ascii="Verdana" w:hAnsi="Verdana" w:cs="Tahoma" w:hint="eastAsia"/>
          <w:b/>
          <w:bCs/>
          <w:kern w:val="0"/>
        </w:rPr>
        <w:t>.</w:t>
      </w:r>
      <w:r w:rsidRPr="00B675B8">
        <w:rPr>
          <w:rFonts w:ascii="Verdana" w:hAnsi="Verdana" w:cs="Tahoma"/>
          <w:b/>
          <w:bCs/>
          <w:kern w:val="0"/>
        </w:rPr>
        <w:t xml:space="preserve"> </w:t>
      </w:r>
      <w:r w:rsidRPr="00B675B8">
        <w:rPr>
          <w:rFonts w:ascii="Verdana" w:hAnsi="Verdana" w:cs="Tahoma"/>
          <w:b/>
          <w:bCs/>
          <w:kern w:val="0"/>
        </w:rPr>
        <w:t>衍生金融工具会计与风险控制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</w:t>
      </w:r>
      <w:smartTag w:uri="urn:schemas-microsoft-com:office:smarttags" w:element="chmetcnv">
        <w:smartTagPr>
          <w:attr w:name="UnitName" w:val="F"/>
          <w:attr w:name="SourceValue" w:val="830.42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ahoma" w:hAnsi="Tahoma" w:cs="Tahoma" w:hint="eastAsia"/>
            <w:b/>
            <w:bCs/>
            <w:color w:val="000000"/>
            <w:sz w:val="18"/>
            <w:szCs w:val="18"/>
          </w:rPr>
          <w:t xml:space="preserve">830.42   </w:t>
        </w:r>
        <w:r>
          <w:rPr>
            <w:rFonts w:ascii="Tahoma" w:hAnsi="Tahoma" w:cs="Tahoma"/>
            <w:b/>
            <w:bCs/>
            <w:color w:val="000000"/>
            <w:sz w:val="18"/>
            <w:szCs w:val="18"/>
          </w:rPr>
          <w:t>F</w:t>
        </w:r>
      </w:smartTag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830.2</w:t>
      </w:r>
    </w:p>
    <w:p w:rsidR="006D2432" w:rsidRDefault="006D2432" w:rsidP="006D2432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710EAD">
        <w:rPr>
          <w:rStyle w:val="style161"/>
          <w:rFonts w:ascii="Arial" w:hAnsi="Arial" w:cs="Arial"/>
          <w:szCs w:val="21"/>
        </w:rPr>
        <w:t xml:space="preserve">: </w:t>
      </w:r>
      <w:r w:rsidRPr="00710EAD">
        <w:rPr>
          <w:rStyle w:val="style161"/>
          <w:rFonts w:ascii="Arial" w:hAnsi="Arial" w:cs="Arial"/>
          <w:szCs w:val="21"/>
        </w:rPr>
        <w:t>李艳著</w:t>
      </w:r>
      <w:r w:rsidRPr="00710EAD">
        <w:rPr>
          <w:rStyle w:val="style161"/>
          <w:rFonts w:ascii="Arial" w:hAnsi="Arial" w:cs="Arial"/>
          <w:szCs w:val="21"/>
        </w:rPr>
        <w:t xml:space="preserve"> </w:t>
      </w:r>
      <w:r w:rsidRPr="00710EAD">
        <w:rPr>
          <w:rFonts w:ascii="Arial" w:hAnsi="Arial" w:cs="Arial" w:hint="eastAsia"/>
          <w:szCs w:val="21"/>
        </w:rPr>
        <w:t xml:space="preserve">   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兰州大学</w:t>
      </w:r>
      <w:r w:rsidRPr="000719E0">
        <w:rPr>
          <w:rFonts w:ascii="Arial" w:hAnsi="Arial" w:cs="Arial"/>
          <w:szCs w:val="21"/>
        </w:rPr>
        <w:t>出版社</w:t>
      </w:r>
      <w:r w:rsidRPr="000719E0">
        <w:rPr>
          <w:rFonts w:ascii="Arial" w:hAnsi="Arial" w:cs="Arial"/>
          <w:szCs w:val="21"/>
        </w:rPr>
        <w:t>  </w:t>
      </w:r>
      <w:r>
        <w:rPr>
          <w:rFonts w:ascii="Arial" w:hAnsi="Arial" w:cs="Arial" w:hint="eastAsia"/>
          <w:szCs w:val="21"/>
        </w:rPr>
        <w:t xml:space="preserve">  </w:t>
      </w:r>
      <w:r w:rsidRPr="00710EAD">
        <w:rPr>
          <w:rStyle w:val="style161"/>
          <w:rFonts w:ascii="Arial" w:hAnsi="Arial" w:cs="Arial"/>
          <w:szCs w:val="21"/>
        </w:rPr>
        <w:t>出版日期</w:t>
      </w:r>
      <w:r w:rsidRPr="00710EA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.3</w:t>
      </w:r>
    </w:p>
    <w:p w:rsidR="002869D1" w:rsidRDefault="002869D1"/>
    <w:sectPr w:rsidR="002869D1" w:rsidSect="0028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432"/>
    <w:rsid w:val="002869D1"/>
    <w:rsid w:val="006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432"/>
    <w:rPr>
      <w:rFonts w:ascii="Verdana" w:hAnsi="Verdana" w:hint="default"/>
      <w:strike w:val="0"/>
      <w:dstrike w:val="0"/>
      <w:color w:val="2650A6"/>
      <w:u w:val="none"/>
      <w:effect w:val="none"/>
    </w:rPr>
  </w:style>
  <w:style w:type="character" w:customStyle="1" w:styleId="style161">
    <w:name w:val="style161"/>
    <w:basedOn w:val="a0"/>
    <w:rsid w:val="006D2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1.146.118.9:8089/markbook/BookGJSearch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2016-12-27T13:11:00Z</dcterms:created>
  <dcterms:modified xsi:type="dcterms:W3CDTF">2016-12-27T13:11:00Z</dcterms:modified>
</cp:coreProperties>
</file>